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5C0" w:rsidRDefault="00FE05C0" w:rsidP="00FE05C0">
      <w:pPr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Додаток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1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4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.</w:t>
      </w:r>
    </w:p>
    <w:p w:rsidR="00FE05C0" w:rsidRDefault="00FE05C0" w:rsidP="00FE05C0">
      <w:pPr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до рішення п’ятдесят четвертої (позачергової)  сесії міської ради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V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ІІ скликання </w:t>
      </w:r>
    </w:p>
    <w:p w:rsidR="00FE05C0" w:rsidRDefault="00FE05C0" w:rsidP="00FE05C0">
      <w:pPr>
        <w:spacing w:after="0" w:line="240" w:lineRule="auto"/>
        <w:ind w:left="595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від 21.06.2019 р. №1-54/2019</w:t>
      </w:r>
    </w:p>
    <w:p w:rsidR="00F7358C" w:rsidRPr="00491C48" w:rsidRDefault="00F7358C" w:rsidP="00F73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F7358C" w:rsidRPr="00491C48" w:rsidRDefault="00F7358C" w:rsidP="00F73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F7358C" w:rsidRPr="00491C48" w:rsidRDefault="00F7358C" w:rsidP="00F73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A47887" w:rsidRPr="00A47887" w:rsidRDefault="00A47887" w:rsidP="00A478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  <w:r w:rsidRPr="00A478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ПРОЕКТ</w:t>
      </w:r>
    </w:p>
    <w:p w:rsidR="00A47887" w:rsidRPr="00A47887" w:rsidRDefault="00A47887" w:rsidP="00A478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A47887" w:rsidRPr="00A47887" w:rsidRDefault="00A47887" w:rsidP="00A47887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A478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«</w:t>
      </w:r>
      <w:hyperlink r:id="rId6" w:anchor="/project/6689?return=main" w:history="1">
        <w:r w:rsidRPr="00A47887">
          <w:rPr>
            <w:rFonts w:ascii="Times New Roman" w:eastAsia="Calibri" w:hAnsi="Times New Roman" w:cs="Times New Roman"/>
            <w:b/>
            <w:sz w:val="28"/>
            <w:szCs w:val="28"/>
            <w:lang w:val="uk-UA"/>
          </w:rPr>
          <w:t xml:space="preserve">Молодіжний центр </w:t>
        </w:r>
        <w:proofErr w:type="spellStart"/>
        <w:r w:rsidRPr="00A47887">
          <w:rPr>
            <w:rFonts w:ascii="Times New Roman" w:eastAsia="Calibri" w:hAnsi="Times New Roman" w:cs="Times New Roman"/>
            <w:b/>
            <w:sz w:val="28"/>
            <w:szCs w:val="28"/>
            <w:lang w:val="uk-UA"/>
          </w:rPr>
          <w:t>Пазл</w:t>
        </w:r>
        <w:proofErr w:type="spellEnd"/>
        <w:r w:rsidRPr="00A47887">
          <w:rPr>
            <w:rFonts w:ascii="Times New Roman" w:eastAsia="Calibri" w:hAnsi="Times New Roman" w:cs="Times New Roman"/>
            <w:b/>
            <w:sz w:val="28"/>
            <w:szCs w:val="28"/>
            <w:lang w:val="uk-UA"/>
          </w:rPr>
          <w:t xml:space="preserve"> » (</w:t>
        </w:r>
        <w:r w:rsidRPr="00A47887">
          <w:rPr>
            <w:rFonts w:ascii="Times New Roman" w:eastAsia="Calibri" w:hAnsi="Times New Roman" w:cs="Times New Roman"/>
            <w:b/>
            <w:sz w:val="28"/>
            <w:szCs w:val="28"/>
          </w:rPr>
          <w:t>PUZZLE</w:t>
        </w:r>
        <w:r w:rsidRPr="00A47887">
          <w:rPr>
            <w:rFonts w:ascii="Times New Roman" w:eastAsia="Calibri" w:hAnsi="Times New Roman" w:cs="Times New Roman"/>
            <w:b/>
            <w:sz w:val="28"/>
            <w:szCs w:val="28"/>
            <w:lang w:val="uk-UA"/>
          </w:rPr>
          <w:t>). Місто Дунаївці</w:t>
        </w:r>
      </w:hyperlink>
      <w:r w:rsidRPr="00A4788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»</w:t>
      </w:r>
    </w:p>
    <w:p w:rsidR="00A47887" w:rsidRPr="00A47887" w:rsidRDefault="00A47887" w:rsidP="00A478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</w:p>
    <w:p w:rsidR="00A47887" w:rsidRPr="00A47887" w:rsidRDefault="00A47887" w:rsidP="00A4788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A4788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Погоджений 04.06.2019 року</w:t>
      </w:r>
      <w:r w:rsidRPr="00A47887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робочою групою з питань аналізу проектів, які фінансуватимуться за рахунок коштів громадського бюджету Дунаєвецької міської ради</w:t>
      </w:r>
      <w:r w:rsidRPr="00A4788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</w:p>
    <w:p w:rsidR="00A47887" w:rsidRPr="00A47887" w:rsidRDefault="00A47887" w:rsidP="00A47887">
      <w:pPr>
        <w:ind w:left="720"/>
        <w:contextualSpacing/>
        <w:rPr>
          <w:rFonts w:ascii="Calibri" w:eastAsia="Calibri" w:hAnsi="Calibri" w:cs="Times New Roman"/>
          <w:lang w:val="uk-UA"/>
        </w:rPr>
      </w:pPr>
    </w:p>
    <w:p w:rsidR="00A47887" w:rsidRPr="00A47887" w:rsidRDefault="00A47887" w:rsidP="00A47887">
      <w:pPr>
        <w:ind w:left="720"/>
        <w:contextualSpacing/>
        <w:rPr>
          <w:rFonts w:ascii="Calibri" w:eastAsia="Calibri" w:hAnsi="Calibri" w:cs="Times New Roman"/>
          <w:lang w:val="uk-UA"/>
        </w:rPr>
      </w:pPr>
    </w:p>
    <w:p w:rsidR="00A47887" w:rsidRPr="00A47887" w:rsidRDefault="00A47887" w:rsidP="00A47887">
      <w:pPr>
        <w:ind w:left="720"/>
        <w:contextualSpacing/>
        <w:rPr>
          <w:rFonts w:ascii="Calibri" w:eastAsia="Calibri" w:hAnsi="Calibri" w:cs="Times New Roman"/>
          <w:lang w:val="uk-UA"/>
        </w:rPr>
      </w:pPr>
    </w:p>
    <w:p w:rsidR="00A47887" w:rsidRPr="00A47887" w:rsidRDefault="00A47887" w:rsidP="00A47887">
      <w:pPr>
        <w:ind w:left="720"/>
        <w:contextualSpacing/>
        <w:rPr>
          <w:rFonts w:ascii="Calibri" w:eastAsia="Calibri" w:hAnsi="Calibri" w:cs="Times New Roman"/>
          <w:lang w:val="uk-UA"/>
        </w:rPr>
      </w:pPr>
    </w:p>
    <w:p w:rsidR="00A47887" w:rsidRPr="00A47887" w:rsidRDefault="00A47887" w:rsidP="00A47887">
      <w:pPr>
        <w:ind w:left="720"/>
        <w:contextualSpacing/>
        <w:rPr>
          <w:rFonts w:ascii="Calibri" w:eastAsia="Calibri" w:hAnsi="Calibri" w:cs="Times New Roman"/>
          <w:lang w:val="uk-UA"/>
        </w:rPr>
      </w:pPr>
    </w:p>
    <w:p w:rsidR="00A47887" w:rsidRPr="00A47887" w:rsidRDefault="00A47887" w:rsidP="00A47887">
      <w:pPr>
        <w:ind w:left="720"/>
        <w:contextualSpacing/>
        <w:rPr>
          <w:rFonts w:ascii="Calibri" w:eastAsia="Calibri" w:hAnsi="Calibri" w:cs="Times New Roman"/>
          <w:lang w:val="uk-UA"/>
        </w:rPr>
      </w:pPr>
    </w:p>
    <w:p w:rsidR="00A47887" w:rsidRPr="00A47887" w:rsidRDefault="00A47887" w:rsidP="00A47887">
      <w:pPr>
        <w:ind w:left="720"/>
        <w:contextualSpacing/>
        <w:rPr>
          <w:rFonts w:ascii="Calibri" w:eastAsia="Calibri" w:hAnsi="Calibri" w:cs="Times New Roman"/>
          <w:lang w:val="uk-UA"/>
        </w:rPr>
      </w:pPr>
    </w:p>
    <w:p w:rsidR="00A47887" w:rsidRPr="00A47887" w:rsidRDefault="00A47887" w:rsidP="00A47887">
      <w:pPr>
        <w:ind w:left="720"/>
        <w:contextualSpacing/>
        <w:rPr>
          <w:rFonts w:ascii="Calibri" w:eastAsia="Calibri" w:hAnsi="Calibri" w:cs="Times New Roman"/>
          <w:lang w:val="uk-UA"/>
        </w:rPr>
      </w:pPr>
    </w:p>
    <w:p w:rsidR="00A47887" w:rsidRPr="00A47887" w:rsidRDefault="00A47887" w:rsidP="00A47887">
      <w:pPr>
        <w:ind w:left="720"/>
        <w:contextualSpacing/>
        <w:rPr>
          <w:rFonts w:ascii="Calibri" w:eastAsia="Calibri" w:hAnsi="Calibri" w:cs="Times New Roman"/>
          <w:lang w:val="uk-UA"/>
        </w:rPr>
      </w:pPr>
    </w:p>
    <w:p w:rsidR="00A47887" w:rsidRPr="00A47887" w:rsidRDefault="00A47887" w:rsidP="00A47887">
      <w:pPr>
        <w:ind w:left="720"/>
        <w:contextualSpacing/>
        <w:rPr>
          <w:rFonts w:ascii="Calibri" w:eastAsia="Calibri" w:hAnsi="Calibri" w:cs="Times New Roman"/>
          <w:lang w:val="uk-UA"/>
        </w:rPr>
      </w:pPr>
    </w:p>
    <w:p w:rsidR="00A47887" w:rsidRPr="00A47887" w:rsidRDefault="00A47887" w:rsidP="00A47887">
      <w:pPr>
        <w:ind w:left="720"/>
        <w:contextualSpacing/>
        <w:rPr>
          <w:rFonts w:ascii="Calibri" w:eastAsia="Calibri" w:hAnsi="Calibri" w:cs="Times New Roman"/>
          <w:lang w:val="uk-UA"/>
        </w:rPr>
      </w:pPr>
    </w:p>
    <w:p w:rsidR="00A47887" w:rsidRPr="00A47887" w:rsidRDefault="00A47887" w:rsidP="00A47887">
      <w:pPr>
        <w:ind w:left="720"/>
        <w:contextualSpacing/>
        <w:rPr>
          <w:rFonts w:ascii="Calibri" w:eastAsia="Calibri" w:hAnsi="Calibri" w:cs="Times New Roman"/>
          <w:lang w:val="uk-UA"/>
        </w:rPr>
      </w:pPr>
    </w:p>
    <w:p w:rsidR="00A47887" w:rsidRPr="00A47887" w:rsidRDefault="00A47887" w:rsidP="00A47887">
      <w:pPr>
        <w:ind w:left="720"/>
        <w:contextualSpacing/>
        <w:rPr>
          <w:rFonts w:ascii="Calibri" w:eastAsia="Calibri" w:hAnsi="Calibri" w:cs="Times New Roman"/>
          <w:lang w:val="uk-UA"/>
        </w:rPr>
      </w:pPr>
    </w:p>
    <w:p w:rsidR="00A47887" w:rsidRDefault="00A47887" w:rsidP="00A47887">
      <w:pPr>
        <w:ind w:left="720"/>
        <w:contextualSpacing/>
        <w:rPr>
          <w:rFonts w:ascii="Calibri" w:eastAsia="Calibri" w:hAnsi="Calibri" w:cs="Times New Roman"/>
          <w:lang w:val="en-US"/>
        </w:rPr>
      </w:pPr>
    </w:p>
    <w:p w:rsidR="00FE05C0" w:rsidRDefault="00FE05C0" w:rsidP="00A47887">
      <w:pPr>
        <w:ind w:left="720"/>
        <w:contextualSpacing/>
        <w:rPr>
          <w:rFonts w:ascii="Calibri" w:eastAsia="Calibri" w:hAnsi="Calibri" w:cs="Times New Roman"/>
          <w:lang w:val="en-US"/>
        </w:rPr>
      </w:pPr>
    </w:p>
    <w:p w:rsidR="00A47887" w:rsidRPr="00A47887" w:rsidRDefault="00A47887" w:rsidP="00A47887">
      <w:pPr>
        <w:ind w:left="720"/>
        <w:contextualSpacing/>
        <w:rPr>
          <w:rFonts w:ascii="Calibri" w:eastAsia="Calibri" w:hAnsi="Calibri" w:cs="Times New Roman"/>
          <w:lang w:val="uk-UA"/>
        </w:rPr>
      </w:pPr>
      <w:bookmarkStart w:id="0" w:name="_GoBack"/>
      <w:bookmarkEnd w:id="0"/>
    </w:p>
    <w:p w:rsidR="00A47887" w:rsidRPr="00A47887" w:rsidRDefault="00A47887" w:rsidP="00A47887">
      <w:pPr>
        <w:ind w:left="720"/>
        <w:contextualSpacing/>
        <w:rPr>
          <w:rFonts w:ascii="Calibri" w:eastAsia="Calibri" w:hAnsi="Calibri" w:cs="Times New Roman"/>
          <w:lang w:val="uk-UA"/>
        </w:rPr>
      </w:pPr>
    </w:p>
    <w:p w:rsidR="00A47887" w:rsidRPr="00A47887" w:rsidRDefault="00A47887" w:rsidP="00A47887">
      <w:pPr>
        <w:ind w:left="720"/>
        <w:contextualSpacing/>
        <w:rPr>
          <w:rFonts w:ascii="Calibri" w:eastAsia="Calibri" w:hAnsi="Calibri" w:cs="Times New Roman"/>
          <w:lang w:val="uk-UA"/>
        </w:rPr>
      </w:pPr>
    </w:p>
    <w:p w:rsidR="00A47887" w:rsidRPr="00A47887" w:rsidRDefault="00A47887" w:rsidP="00A47887">
      <w:pPr>
        <w:ind w:left="720"/>
        <w:contextualSpacing/>
        <w:rPr>
          <w:rFonts w:ascii="Calibri" w:eastAsia="Calibri" w:hAnsi="Calibri" w:cs="Times New Roman"/>
          <w:lang w:val="uk-UA"/>
        </w:rPr>
      </w:pPr>
    </w:p>
    <w:p w:rsidR="00A47887" w:rsidRPr="00A47887" w:rsidRDefault="00A47887" w:rsidP="00A47887">
      <w:pPr>
        <w:ind w:left="720"/>
        <w:contextualSpacing/>
        <w:rPr>
          <w:rFonts w:ascii="Calibri" w:eastAsia="Calibri" w:hAnsi="Calibri" w:cs="Times New Roman"/>
          <w:lang w:val="uk-UA"/>
        </w:rPr>
      </w:pPr>
    </w:p>
    <w:p w:rsidR="00A47887" w:rsidRPr="00A47887" w:rsidRDefault="00A47887" w:rsidP="00A47887">
      <w:pPr>
        <w:ind w:left="720"/>
        <w:contextualSpacing/>
        <w:rPr>
          <w:rFonts w:ascii="Calibri" w:eastAsia="Calibri" w:hAnsi="Calibri" w:cs="Times New Roman"/>
          <w:lang w:val="uk-UA"/>
        </w:rPr>
      </w:pPr>
    </w:p>
    <w:p w:rsidR="00A47887" w:rsidRPr="00A47887" w:rsidRDefault="00A47887" w:rsidP="00A47887">
      <w:pPr>
        <w:ind w:left="720"/>
        <w:contextualSpacing/>
        <w:rPr>
          <w:rFonts w:ascii="Calibri" w:eastAsia="Calibri" w:hAnsi="Calibri" w:cs="Times New Roman"/>
          <w:lang w:val="uk-UA"/>
        </w:rPr>
      </w:pPr>
    </w:p>
    <w:p w:rsidR="00A47887" w:rsidRPr="00A47887" w:rsidRDefault="00A47887" w:rsidP="00A47887">
      <w:pPr>
        <w:ind w:left="720"/>
        <w:contextualSpacing/>
        <w:rPr>
          <w:rFonts w:ascii="Calibri" w:eastAsia="Calibri" w:hAnsi="Calibri" w:cs="Times New Roman"/>
          <w:lang w:val="uk-UA"/>
        </w:rPr>
      </w:pPr>
    </w:p>
    <w:p w:rsidR="00A47887" w:rsidRPr="00A47887" w:rsidRDefault="00A47887" w:rsidP="00A47887">
      <w:pPr>
        <w:ind w:left="720"/>
        <w:contextualSpacing/>
        <w:rPr>
          <w:rFonts w:ascii="Calibri" w:eastAsia="Calibri" w:hAnsi="Calibri" w:cs="Times New Roman"/>
          <w:lang w:val="uk-UA"/>
        </w:rPr>
      </w:pPr>
    </w:p>
    <w:p w:rsidR="00A47887" w:rsidRPr="00A47887" w:rsidRDefault="00A47887" w:rsidP="00A47887">
      <w:pPr>
        <w:ind w:left="720"/>
        <w:contextualSpacing/>
        <w:rPr>
          <w:rFonts w:ascii="Calibri" w:eastAsia="Calibri" w:hAnsi="Calibri" w:cs="Times New Roman"/>
          <w:lang w:val="uk-UA"/>
        </w:rPr>
      </w:pPr>
    </w:p>
    <w:p w:rsidR="00A47887" w:rsidRPr="00A47887" w:rsidRDefault="00A47887" w:rsidP="00A47887">
      <w:pPr>
        <w:ind w:left="720"/>
        <w:contextualSpacing/>
        <w:rPr>
          <w:rFonts w:ascii="Calibri" w:eastAsia="Calibri" w:hAnsi="Calibri" w:cs="Times New Roman"/>
          <w:lang w:val="uk-UA"/>
        </w:rPr>
      </w:pPr>
    </w:p>
    <w:p w:rsidR="00A47887" w:rsidRPr="00A47887" w:rsidRDefault="00A47887" w:rsidP="00A47887">
      <w:pPr>
        <w:ind w:left="720"/>
        <w:contextualSpacing/>
        <w:rPr>
          <w:rFonts w:ascii="Calibri" w:eastAsia="Calibri" w:hAnsi="Calibri" w:cs="Times New Roman"/>
          <w:lang w:val="uk-UA"/>
        </w:rPr>
      </w:pPr>
    </w:p>
    <w:p w:rsidR="00A47887" w:rsidRPr="00A47887" w:rsidRDefault="00A47887" w:rsidP="00A47887">
      <w:pPr>
        <w:ind w:left="720"/>
        <w:contextualSpacing/>
        <w:rPr>
          <w:rFonts w:ascii="Calibri" w:eastAsia="Calibri" w:hAnsi="Calibri" w:cs="Times New Roman"/>
          <w:lang w:val="uk-UA"/>
        </w:rPr>
      </w:pPr>
    </w:p>
    <w:p w:rsidR="00A47887" w:rsidRPr="00A47887" w:rsidRDefault="00A47887" w:rsidP="00A47887">
      <w:pPr>
        <w:ind w:left="720"/>
        <w:contextualSpacing/>
        <w:rPr>
          <w:rFonts w:ascii="Calibri" w:eastAsia="Calibri" w:hAnsi="Calibri" w:cs="Times New Roman"/>
          <w:lang w:val="uk-UA"/>
        </w:rPr>
      </w:pPr>
    </w:p>
    <w:p w:rsidR="00A47887" w:rsidRPr="00A47887" w:rsidRDefault="00A47887" w:rsidP="00A47887">
      <w:pPr>
        <w:ind w:left="720"/>
        <w:contextualSpacing/>
        <w:rPr>
          <w:rFonts w:ascii="Calibri" w:eastAsia="Calibri" w:hAnsi="Calibri" w:cs="Times New Roman"/>
          <w:lang w:val="uk-UA"/>
        </w:rPr>
      </w:pPr>
    </w:p>
    <w:p w:rsidR="00A47887" w:rsidRPr="00A47887" w:rsidRDefault="00A47887" w:rsidP="00A47887">
      <w:pPr>
        <w:ind w:left="720"/>
        <w:contextualSpacing/>
        <w:rPr>
          <w:rFonts w:ascii="Calibri" w:eastAsia="Calibri" w:hAnsi="Calibri" w:cs="Times New Roman"/>
          <w:lang w:val="uk-UA"/>
        </w:rPr>
      </w:pPr>
    </w:p>
    <w:p w:rsidR="00A47887" w:rsidRPr="00A47887" w:rsidRDefault="00A47887" w:rsidP="00A47887">
      <w:pPr>
        <w:ind w:left="720"/>
        <w:contextualSpacing/>
        <w:rPr>
          <w:rFonts w:ascii="Calibri" w:eastAsia="Calibri" w:hAnsi="Calibri" w:cs="Times New Roman"/>
          <w:lang w:val="uk-UA"/>
        </w:rPr>
      </w:pPr>
    </w:p>
    <w:p w:rsidR="00A47887" w:rsidRPr="00A47887" w:rsidRDefault="00A47887" w:rsidP="00A47887">
      <w:pPr>
        <w:ind w:left="720"/>
        <w:contextualSpacing/>
        <w:rPr>
          <w:rFonts w:ascii="Calibri" w:eastAsia="Calibri" w:hAnsi="Calibri" w:cs="Times New Roman"/>
          <w:lang w:val="uk-UA"/>
        </w:rPr>
      </w:pPr>
    </w:p>
    <w:p w:rsidR="00A47887" w:rsidRDefault="00A47887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pl-PL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pl-PL"/>
        </w:rPr>
        <w:br w:type="page"/>
      </w:r>
    </w:p>
    <w:p w:rsidR="00A47887" w:rsidRPr="00A47887" w:rsidRDefault="00A47887" w:rsidP="00A47887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  <w:r w:rsidRPr="00A47887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lastRenderedPageBreak/>
        <w:t xml:space="preserve">Назва проекту: </w:t>
      </w:r>
    </w:p>
    <w:p w:rsidR="00A47887" w:rsidRPr="00A47887" w:rsidRDefault="00A47887" w:rsidP="00A478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A47887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«Молодіжний центр </w:t>
      </w:r>
      <w:r w:rsidRPr="00A47887">
        <w:rPr>
          <w:rFonts w:ascii="Times New Roman" w:eastAsia="Calibri" w:hAnsi="Times New Roman" w:cs="Times New Roman"/>
          <w:sz w:val="24"/>
          <w:szCs w:val="24"/>
          <w:lang w:val="en-US"/>
        </w:rPr>
        <w:t>PUZZLE</w:t>
      </w:r>
      <w:r w:rsidRPr="00A47887">
        <w:rPr>
          <w:rFonts w:ascii="Times New Roman" w:eastAsia="Calibri" w:hAnsi="Times New Roman" w:cs="Times New Roman"/>
          <w:sz w:val="24"/>
          <w:szCs w:val="24"/>
          <w:lang w:val="uk-UA"/>
        </w:rPr>
        <w:t>».</w:t>
      </w:r>
    </w:p>
    <w:p w:rsidR="00A47887" w:rsidRPr="00A47887" w:rsidRDefault="00A47887" w:rsidP="00A47887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:rsidR="00A47887" w:rsidRPr="00A47887" w:rsidRDefault="00A47887" w:rsidP="00A4788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  <w:r w:rsidRPr="00A47887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>Проект буде реалізовано на території:</w:t>
      </w:r>
    </w:p>
    <w:p w:rsidR="00A47887" w:rsidRPr="00A47887" w:rsidRDefault="00A47887" w:rsidP="00A478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A47887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м. Дунаївці Хмельницької обл., вул. Красінських, 3</w:t>
      </w:r>
      <w:r w:rsidRPr="00A47887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 xml:space="preserve">. </w:t>
      </w:r>
      <w:r w:rsidRPr="00A47887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У приміщені КУ Дунаєвецької міської ради «Дунаєвецькій міській публічно-шкільній бібліотеці».</w:t>
      </w:r>
    </w:p>
    <w:p w:rsidR="00A47887" w:rsidRPr="00A47887" w:rsidRDefault="00A47887" w:rsidP="00A47887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:rsidR="00A47887" w:rsidRPr="00A47887" w:rsidRDefault="00A47887" w:rsidP="00A47887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hanging="11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A4788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pl-PL"/>
        </w:rPr>
        <w:t xml:space="preserve">Опис проекту: </w:t>
      </w:r>
    </w:p>
    <w:p w:rsidR="00A47887" w:rsidRPr="00A47887" w:rsidRDefault="00A47887" w:rsidP="00A47887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A4788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pl-PL"/>
        </w:rPr>
        <w:tab/>
      </w:r>
      <w:r w:rsidRPr="00A47887">
        <w:rPr>
          <w:rFonts w:ascii="Times New Roman" w:eastAsia="Times New Roman" w:hAnsi="Times New Roman" w:cs="Times New Roman"/>
          <w:color w:val="000000"/>
          <w:sz w:val="24"/>
          <w:szCs w:val="24"/>
          <w:lang w:val="pl-PL" w:eastAsia="pl-PL"/>
        </w:rPr>
        <w:t xml:space="preserve">Проект передбачає створення в </w:t>
      </w:r>
      <w:r w:rsidRPr="00A4788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pl-PL"/>
        </w:rPr>
        <w:t>місті належних</w:t>
      </w:r>
      <w:r w:rsidRPr="00A47887">
        <w:rPr>
          <w:rFonts w:ascii="Times New Roman" w:eastAsia="Times New Roman" w:hAnsi="Times New Roman" w:cs="Times New Roman"/>
          <w:color w:val="000000"/>
          <w:sz w:val="24"/>
          <w:szCs w:val="24"/>
          <w:lang w:val="pl-PL" w:eastAsia="pl-PL"/>
        </w:rPr>
        <w:t xml:space="preserve"> умов для розвитку та здорового способу життя мешканців </w:t>
      </w:r>
      <w:r w:rsidRPr="00A4788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pl-PL"/>
        </w:rPr>
        <w:t xml:space="preserve">міста, </w:t>
      </w:r>
      <w:r w:rsidRPr="00A47887">
        <w:rPr>
          <w:rFonts w:ascii="Times New Roman" w:eastAsia="Times New Roman" w:hAnsi="Times New Roman" w:cs="Times New Roman"/>
          <w:color w:val="000000"/>
          <w:sz w:val="24"/>
          <w:szCs w:val="24"/>
          <w:lang w:val="pl-PL" w:eastAsia="pl-PL"/>
        </w:rPr>
        <w:t>в тому числі: дітей, підлітків, молоді та їх батьків, шляхом облаштування активного відпочинку для  дітей.</w:t>
      </w:r>
    </w:p>
    <w:p w:rsidR="00A47887" w:rsidRPr="00A47887" w:rsidRDefault="00A47887" w:rsidP="00A478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A47887">
        <w:rPr>
          <w:rFonts w:ascii="Times New Roman" w:eastAsia="Calibri" w:hAnsi="Times New Roman" w:cs="Times New Roman"/>
          <w:sz w:val="24"/>
          <w:szCs w:val="24"/>
          <w:lang w:val="uk-UA"/>
        </w:rPr>
        <w:t>Місце, де створені</w:t>
      </w:r>
      <w:r w:rsidRPr="00A47887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Pr="00A47887">
        <w:rPr>
          <w:rFonts w:ascii="Times New Roman" w:eastAsia="Calibri" w:hAnsi="Times New Roman" w:cs="Times New Roman"/>
          <w:sz w:val="24"/>
          <w:szCs w:val="24"/>
          <w:lang w:val="uk-UA"/>
        </w:rPr>
        <w:t>умови, дякуючи котрим молоді люди міста будуть виховуватись, розвиватись зрілими, свідомими громадянами суспільства, готовими брати на себе відповідальність за своє життя, за свою сім’ю, суспільство та державу.</w:t>
      </w:r>
    </w:p>
    <w:p w:rsidR="00A47887" w:rsidRPr="00A47887" w:rsidRDefault="00A47887" w:rsidP="00A4788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:rsidR="00A47887" w:rsidRPr="00A47887" w:rsidRDefault="00A47887" w:rsidP="00A47887">
      <w:pPr>
        <w:numPr>
          <w:ilvl w:val="0"/>
          <w:numId w:val="1"/>
        </w:numPr>
        <w:spacing w:after="0" w:line="240" w:lineRule="auto"/>
        <w:ind w:left="0" w:hanging="11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A47887">
        <w:rPr>
          <w:rFonts w:ascii="Times New Roman" w:eastAsia="Calibri" w:hAnsi="Times New Roman" w:cs="Times New Roman"/>
          <w:b/>
          <w:sz w:val="24"/>
          <w:szCs w:val="24"/>
          <w:lang w:val="uk-UA"/>
        </w:rPr>
        <w:t>Інформація стосовно доступності (результатів) проекту для мешканців Дунаєвецької міської ради у разі його реалізації:</w:t>
      </w:r>
    </w:p>
    <w:p w:rsidR="00A47887" w:rsidRPr="00A47887" w:rsidRDefault="00A47887" w:rsidP="00A47887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:rsidR="00A47887" w:rsidRPr="00A47887" w:rsidRDefault="00A47887" w:rsidP="00A47887">
      <w:pPr>
        <w:widowControl w:val="0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  <w:highlight w:val="white"/>
          <w:lang w:val="uk-UA"/>
        </w:rPr>
      </w:pPr>
      <w:r w:rsidRPr="00A47887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Молодіжний центр, що працюватиме з 15:00 до 20:00 для молоді міста. </w:t>
      </w:r>
      <w:r w:rsidRPr="00A47887">
        <w:rPr>
          <w:rFonts w:ascii="Times New Roman" w:eastAsia="Calibri" w:hAnsi="Times New Roman" w:cs="Times New Roman"/>
          <w:sz w:val="24"/>
          <w:szCs w:val="24"/>
          <w:highlight w:val="white"/>
          <w:lang w:val="uk-UA"/>
        </w:rPr>
        <w:t>Даний центр є загальнодоступним та безкоштовним,  а головне , що доступ до нього є повністю вільний.</w:t>
      </w:r>
    </w:p>
    <w:p w:rsidR="00A47887" w:rsidRPr="00A47887" w:rsidRDefault="00A47887" w:rsidP="00A478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A47887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Молодіжний центр – це місце, де молодь міста має змогу проводити свій вільний час з користю для відпочинку, навчання і загалом цілісного розвитку особистості.</w:t>
      </w:r>
    </w:p>
    <w:p w:rsidR="00A47887" w:rsidRPr="00A47887" w:rsidRDefault="00A47887" w:rsidP="00A47887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A47887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-</w:t>
      </w:r>
      <w:r w:rsidRPr="00A47887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ab/>
        <w:t>Де має можливість спілкуватись з друзями, грати розвиваючі ігри та командні ігри.</w:t>
      </w:r>
    </w:p>
    <w:p w:rsidR="00A47887" w:rsidRPr="00A47887" w:rsidRDefault="00A47887" w:rsidP="00A478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A47887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-</w:t>
      </w:r>
      <w:r w:rsidRPr="00A47887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ab/>
        <w:t>Де є можливість навчатись новому, отримуючи інформацію з досвіду людей, котрі досягають конкретних добрих результатів у різній сфері життя: сім’я, бізнес, навчання, соціальна та громадська діяльність і т.д.</w:t>
      </w:r>
    </w:p>
    <w:p w:rsidR="00A47887" w:rsidRPr="00A47887" w:rsidRDefault="00A47887" w:rsidP="00A47887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:rsidR="00A47887" w:rsidRPr="00A47887" w:rsidRDefault="00A47887" w:rsidP="00A478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A47887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 xml:space="preserve">4.  Обґрунтування необхідності реалізації проекту </w:t>
      </w:r>
    </w:p>
    <w:p w:rsidR="00A47887" w:rsidRPr="00A47887" w:rsidRDefault="00A47887" w:rsidP="00A47887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uk-UA"/>
        </w:rPr>
      </w:pPr>
      <w:r w:rsidRPr="00A47887">
        <w:rPr>
          <w:rFonts w:ascii="Times New Roman" w:eastAsia="Calibri" w:hAnsi="Times New Roman" w:cs="Times New Roman"/>
          <w:b/>
          <w:sz w:val="24"/>
          <w:szCs w:val="24"/>
          <w:u w:val="single"/>
          <w:lang w:val="uk-UA"/>
        </w:rPr>
        <w:t>Проблема</w:t>
      </w:r>
    </w:p>
    <w:p w:rsidR="00A47887" w:rsidRPr="00A47887" w:rsidRDefault="00A47887" w:rsidP="00A47887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A47887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Мета діяльності «Молодіжного центру </w:t>
      </w:r>
      <w:r w:rsidRPr="00A47887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PUZZLE</w:t>
      </w:r>
      <w:r w:rsidRPr="00A47887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» полягає в тому, щоб дати можливість молоді міста Дунаївці для здорового відпочинку, навчання та розвитку.</w:t>
      </w:r>
    </w:p>
    <w:p w:rsidR="00A47887" w:rsidRPr="00A47887" w:rsidRDefault="00A47887" w:rsidP="00A47887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  <w:r w:rsidRPr="00A47887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>Цінності проекту:</w:t>
      </w:r>
    </w:p>
    <w:p w:rsidR="00A47887" w:rsidRPr="00A47887" w:rsidRDefault="00A47887" w:rsidP="00A47887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A47887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-</w:t>
      </w:r>
      <w:r w:rsidRPr="00A47887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ab/>
        <w:t>Розуміння власної гідності (цінності), а також гідності інших людей;</w:t>
      </w:r>
    </w:p>
    <w:p w:rsidR="00A47887" w:rsidRPr="00A47887" w:rsidRDefault="00A47887" w:rsidP="00A47887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A47887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-</w:t>
      </w:r>
      <w:r w:rsidRPr="00A47887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ab/>
        <w:t>Виховання патріотизму;</w:t>
      </w:r>
    </w:p>
    <w:p w:rsidR="00A47887" w:rsidRPr="00A47887" w:rsidRDefault="00A47887" w:rsidP="00A47887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A47887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-</w:t>
      </w:r>
      <w:r w:rsidRPr="00A47887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ab/>
        <w:t>Виховання лідерських якостей;</w:t>
      </w:r>
    </w:p>
    <w:p w:rsidR="00A47887" w:rsidRPr="00A47887" w:rsidRDefault="00A47887" w:rsidP="00A47887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A47887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-</w:t>
      </w:r>
      <w:r w:rsidRPr="00A47887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ab/>
        <w:t xml:space="preserve">Усвідомлення своєї корисності для суспільства і </w:t>
      </w:r>
      <w:proofErr w:type="spellStart"/>
      <w:r w:rsidRPr="00A47887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проактивної</w:t>
      </w:r>
      <w:proofErr w:type="spellEnd"/>
      <w:r w:rsidRPr="00A47887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 позиції;</w:t>
      </w:r>
    </w:p>
    <w:p w:rsidR="00A47887" w:rsidRPr="00A47887" w:rsidRDefault="00A47887" w:rsidP="00A47887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A47887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-</w:t>
      </w:r>
      <w:r w:rsidRPr="00A47887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ab/>
        <w:t>Формування культури наставництва і допомоги один одному</w:t>
      </w:r>
      <w:r w:rsidR="004F7EB0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;</w:t>
      </w:r>
    </w:p>
    <w:p w:rsidR="00A47887" w:rsidRPr="00A47887" w:rsidRDefault="00A47887" w:rsidP="00A478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A47887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-</w:t>
      </w:r>
      <w:r w:rsidRPr="00A47887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ab/>
        <w:t>Усвідомлення цінності сім’ї, в котрій я народився/народилась, а також сім’ї, котру збираюсь створювати.</w:t>
      </w:r>
    </w:p>
    <w:p w:rsidR="00A47887" w:rsidRPr="00A47887" w:rsidRDefault="00A47887" w:rsidP="00A478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</w:p>
    <w:p w:rsidR="00A47887" w:rsidRPr="00A47887" w:rsidRDefault="00A47887" w:rsidP="00A47887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A47887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 xml:space="preserve">5.Орієнтовна вартість проекту </w:t>
      </w:r>
      <w:r w:rsidRPr="00A47887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(всі складові проекту та їх орієнтовна вартість)  </w:t>
      </w:r>
    </w:p>
    <w:p w:rsidR="004F7EB0" w:rsidRDefault="004F7EB0" w:rsidP="004F7EB0">
      <w:pPr>
        <w:pStyle w:val="Normalny1"/>
        <w:spacing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8"/>
        <w:gridCol w:w="1775"/>
        <w:gridCol w:w="2146"/>
        <w:gridCol w:w="1903"/>
        <w:gridCol w:w="1558"/>
      </w:tblGrid>
      <w:tr w:rsidR="004F7EB0" w:rsidRPr="004F7EB0" w:rsidTr="004F7EB0">
        <w:tc>
          <w:tcPr>
            <w:tcW w:w="2048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Складові завдання</w:t>
            </w:r>
          </w:p>
        </w:tc>
        <w:tc>
          <w:tcPr>
            <w:tcW w:w="1775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Кількість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, шт.</w:t>
            </w:r>
          </w:p>
        </w:tc>
        <w:tc>
          <w:tcPr>
            <w:tcW w:w="2146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Орієнтовна вартість, грн</w:t>
            </w:r>
          </w:p>
        </w:tc>
        <w:tc>
          <w:tcPr>
            <w:tcW w:w="1903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За рахунок коштів проекту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, грн.</w:t>
            </w:r>
          </w:p>
        </w:tc>
        <w:tc>
          <w:tcPr>
            <w:tcW w:w="1558" w:type="dxa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Власний внесок кошти, грн</w:t>
            </w:r>
          </w:p>
        </w:tc>
      </w:tr>
      <w:tr w:rsidR="004F7EB0" w:rsidRPr="004F7EB0" w:rsidTr="004F7EB0">
        <w:tc>
          <w:tcPr>
            <w:tcW w:w="2048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Пуфи з пінопласту</w:t>
            </w:r>
          </w:p>
        </w:tc>
        <w:tc>
          <w:tcPr>
            <w:tcW w:w="1775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15</w:t>
            </w:r>
          </w:p>
        </w:tc>
        <w:tc>
          <w:tcPr>
            <w:tcW w:w="2146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1100</w:t>
            </w:r>
          </w:p>
        </w:tc>
        <w:tc>
          <w:tcPr>
            <w:tcW w:w="1903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16500</w:t>
            </w:r>
          </w:p>
        </w:tc>
        <w:tc>
          <w:tcPr>
            <w:tcW w:w="1558" w:type="dxa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</w:p>
        </w:tc>
      </w:tr>
      <w:tr w:rsidR="004F7EB0" w:rsidRPr="004F7EB0" w:rsidTr="004F7EB0">
        <w:tc>
          <w:tcPr>
            <w:tcW w:w="2048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Теніс настільний </w:t>
            </w:r>
          </w:p>
        </w:tc>
        <w:tc>
          <w:tcPr>
            <w:tcW w:w="1775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11000</w:t>
            </w:r>
          </w:p>
        </w:tc>
        <w:tc>
          <w:tcPr>
            <w:tcW w:w="1903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11000</w:t>
            </w:r>
          </w:p>
        </w:tc>
        <w:tc>
          <w:tcPr>
            <w:tcW w:w="1558" w:type="dxa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</w:p>
        </w:tc>
      </w:tr>
      <w:tr w:rsidR="004F7EB0" w:rsidRPr="004F7EB0" w:rsidTr="004F7EB0">
        <w:tc>
          <w:tcPr>
            <w:tcW w:w="2048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Настільний футбол</w:t>
            </w:r>
          </w:p>
        </w:tc>
        <w:tc>
          <w:tcPr>
            <w:tcW w:w="1775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13500</w:t>
            </w:r>
          </w:p>
        </w:tc>
        <w:tc>
          <w:tcPr>
            <w:tcW w:w="1903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13500</w:t>
            </w:r>
          </w:p>
        </w:tc>
        <w:tc>
          <w:tcPr>
            <w:tcW w:w="1558" w:type="dxa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</w:p>
        </w:tc>
      </w:tr>
      <w:tr w:rsidR="004F7EB0" w:rsidRPr="004F7EB0" w:rsidTr="004F7EB0">
        <w:tc>
          <w:tcPr>
            <w:tcW w:w="2048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lastRenderedPageBreak/>
              <w:t xml:space="preserve">Колонки </w:t>
            </w:r>
            <w:proofErr w:type="spellStart"/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Yamaha</w:t>
            </w:r>
            <w:proofErr w:type="spellEnd"/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775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2</w:t>
            </w:r>
          </w:p>
        </w:tc>
        <w:tc>
          <w:tcPr>
            <w:tcW w:w="2146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9500</w:t>
            </w:r>
          </w:p>
        </w:tc>
        <w:tc>
          <w:tcPr>
            <w:tcW w:w="1903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19000</w:t>
            </w:r>
          </w:p>
        </w:tc>
        <w:tc>
          <w:tcPr>
            <w:tcW w:w="1558" w:type="dxa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</w:p>
        </w:tc>
      </w:tr>
      <w:tr w:rsidR="004F7EB0" w:rsidRPr="004F7EB0" w:rsidTr="004F7EB0">
        <w:tc>
          <w:tcPr>
            <w:tcW w:w="2048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proofErr w:type="spellStart"/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Пульт</w:t>
            </w:r>
            <w:proofErr w:type="spellEnd"/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мікшерний</w:t>
            </w:r>
            <w:proofErr w:type="spellEnd"/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Yamaha</w:t>
            </w:r>
            <w:proofErr w:type="spellEnd"/>
          </w:p>
        </w:tc>
        <w:tc>
          <w:tcPr>
            <w:tcW w:w="1775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13000</w:t>
            </w:r>
          </w:p>
        </w:tc>
        <w:tc>
          <w:tcPr>
            <w:tcW w:w="1903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13000</w:t>
            </w:r>
          </w:p>
        </w:tc>
        <w:tc>
          <w:tcPr>
            <w:tcW w:w="1558" w:type="dxa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</w:p>
        </w:tc>
      </w:tr>
      <w:tr w:rsidR="004F7EB0" w:rsidRPr="004F7EB0" w:rsidTr="004F7EB0">
        <w:tc>
          <w:tcPr>
            <w:tcW w:w="2048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Мікрофони </w:t>
            </w:r>
            <w:proofErr w:type="spellStart"/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Shure</w:t>
            </w:r>
            <w:proofErr w:type="spellEnd"/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775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2</w:t>
            </w:r>
          </w:p>
        </w:tc>
        <w:tc>
          <w:tcPr>
            <w:tcW w:w="2146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2500</w:t>
            </w:r>
          </w:p>
        </w:tc>
        <w:tc>
          <w:tcPr>
            <w:tcW w:w="1903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5000</w:t>
            </w:r>
          </w:p>
        </w:tc>
        <w:tc>
          <w:tcPr>
            <w:tcW w:w="1558" w:type="dxa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</w:p>
        </w:tc>
      </w:tr>
      <w:tr w:rsidR="004F7EB0" w:rsidRPr="004F7EB0" w:rsidTr="004F7EB0">
        <w:tc>
          <w:tcPr>
            <w:tcW w:w="2048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Телевізор</w:t>
            </w:r>
          </w:p>
        </w:tc>
        <w:tc>
          <w:tcPr>
            <w:tcW w:w="1775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6000</w:t>
            </w:r>
          </w:p>
        </w:tc>
        <w:tc>
          <w:tcPr>
            <w:tcW w:w="1903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558" w:type="dxa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6000</w:t>
            </w:r>
          </w:p>
        </w:tc>
      </w:tr>
      <w:tr w:rsidR="004F7EB0" w:rsidRPr="004F7EB0" w:rsidTr="004F7EB0">
        <w:tc>
          <w:tcPr>
            <w:tcW w:w="2048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Кавовий апарат</w:t>
            </w:r>
          </w:p>
        </w:tc>
        <w:tc>
          <w:tcPr>
            <w:tcW w:w="1775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6000</w:t>
            </w:r>
          </w:p>
        </w:tc>
        <w:tc>
          <w:tcPr>
            <w:tcW w:w="1903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558" w:type="dxa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6000</w:t>
            </w:r>
          </w:p>
        </w:tc>
      </w:tr>
      <w:tr w:rsidR="004F7EB0" w:rsidRPr="004F7EB0" w:rsidTr="004F7EB0">
        <w:tc>
          <w:tcPr>
            <w:tcW w:w="2048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Проектор</w:t>
            </w:r>
          </w:p>
        </w:tc>
        <w:tc>
          <w:tcPr>
            <w:tcW w:w="1775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16200</w:t>
            </w:r>
          </w:p>
        </w:tc>
        <w:tc>
          <w:tcPr>
            <w:tcW w:w="1903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558" w:type="dxa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16200</w:t>
            </w:r>
          </w:p>
        </w:tc>
      </w:tr>
      <w:tr w:rsidR="004F7EB0" w:rsidRPr="004F7EB0" w:rsidTr="004F7EB0">
        <w:tc>
          <w:tcPr>
            <w:tcW w:w="2048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proofErr w:type="spellStart"/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Х-box</w:t>
            </w:r>
            <w:proofErr w:type="spellEnd"/>
          </w:p>
        </w:tc>
        <w:tc>
          <w:tcPr>
            <w:tcW w:w="1775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5000</w:t>
            </w:r>
          </w:p>
        </w:tc>
        <w:tc>
          <w:tcPr>
            <w:tcW w:w="1903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558" w:type="dxa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5000</w:t>
            </w:r>
          </w:p>
        </w:tc>
      </w:tr>
      <w:tr w:rsidR="004F7EB0" w:rsidRPr="004F7EB0" w:rsidTr="004F7EB0">
        <w:tc>
          <w:tcPr>
            <w:tcW w:w="2048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proofErr w:type="spellStart"/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Фліпчарт</w:t>
            </w:r>
            <w:proofErr w:type="spellEnd"/>
          </w:p>
        </w:tc>
        <w:tc>
          <w:tcPr>
            <w:tcW w:w="1775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1400</w:t>
            </w:r>
          </w:p>
        </w:tc>
        <w:tc>
          <w:tcPr>
            <w:tcW w:w="1903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558" w:type="dxa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1400</w:t>
            </w:r>
          </w:p>
        </w:tc>
      </w:tr>
      <w:tr w:rsidR="004F7EB0" w:rsidRPr="004F7EB0" w:rsidTr="004F7EB0">
        <w:tc>
          <w:tcPr>
            <w:tcW w:w="2048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Стільці офісні</w:t>
            </w:r>
          </w:p>
        </w:tc>
        <w:tc>
          <w:tcPr>
            <w:tcW w:w="1775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30</w:t>
            </w:r>
          </w:p>
        </w:tc>
        <w:tc>
          <w:tcPr>
            <w:tcW w:w="2146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500</w:t>
            </w:r>
          </w:p>
        </w:tc>
        <w:tc>
          <w:tcPr>
            <w:tcW w:w="1903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558" w:type="dxa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15000</w:t>
            </w:r>
          </w:p>
        </w:tc>
      </w:tr>
      <w:tr w:rsidR="004F7EB0" w:rsidRPr="004F7EB0" w:rsidTr="004F7EB0">
        <w:tc>
          <w:tcPr>
            <w:tcW w:w="2048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Чайник-термос</w:t>
            </w:r>
          </w:p>
        </w:tc>
        <w:tc>
          <w:tcPr>
            <w:tcW w:w="1775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4600</w:t>
            </w:r>
          </w:p>
        </w:tc>
        <w:tc>
          <w:tcPr>
            <w:tcW w:w="1903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558" w:type="dxa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4600</w:t>
            </w:r>
          </w:p>
        </w:tc>
      </w:tr>
      <w:tr w:rsidR="004F7EB0" w:rsidRPr="004F7EB0" w:rsidTr="004F7EB0">
        <w:tc>
          <w:tcPr>
            <w:tcW w:w="2048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775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2146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903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558" w:type="dxa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</w:p>
        </w:tc>
      </w:tr>
      <w:tr w:rsidR="004F7EB0" w:rsidRPr="004F7EB0" w:rsidTr="004F7EB0">
        <w:tc>
          <w:tcPr>
            <w:tcW w:w="2048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РАЗОМ:</w:t>
            </w:r>
          </w:p>
        </w:tc>
        <w:tc>
          <w:tcPr>
            <w:tcW w:w="1775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2146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132200</w:t>
            </w:r>
          </w:p>
        </w:tc>
        <w:tc>
          <w:tcPr>
            <w:tcW w:w="1903" w:type="dxa"/>
            <w:shd w:val="clear" w:color="auto" w:fill="auto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78000</w:t>
            </w:r>
          </w:p>
        </w:tc>
        <w:tc>
          <w:tcPr>
            <w:tcW w:w="1558" w:type="dxa"/>
          </w:tcPr>
          <w:p w:rsidR="004F7EB0" w:rsidRPr="004F7EB0" w:rsidRDefault="004F7EB0" w:rsidP="0094027F">
            <w:pPr>
              <w:pStyle w:val="Normalny1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4F7EB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54200</w:t>
            </w:r>
          </w:p>
        </w:tc>
      </w:tr>
    </w:tbl>
    <w:p w:rsidR="00A47887" w:rsidRPr="004F7EB0" w:rsidRDefault="00A47887" w:rsidP="00A47887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A47887" w:rsidRPr="00A47887" w:rsidRDefault="00A47887" w:rsidP="00A47887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A47887" w:rsidRPr="00A47887" w:rsidRDefault="00A47887" w:rsidP="00A4788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:rsidR="00A47887" w:rsidRPr="00A47887" w:rsidRDefault="00A47887" w:rsidP="00A47887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:rsidR="00A47887" w:rsidRPr="00A47887" w:rsidRDefault="00A47887" w:rsidP="00A4788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A47887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Автор проекту </w:t>
      </w:r>
      <w:proofErr w:type="spellStart"/>
      <w:r w:rsidRPr="00A47887">
        <w:rPr>
          <w:rFonts w:ascii="Roboto-Light" w:eastAsia="Calibri" w:hAnsi="Roboto-Light" w:cs="Times New Roman"/>
          <w:color w:val="000000"/>
          <w:sz w:val="24"/>
          <w:szCs w:val="24"/>
          <w:shd w:val="clear" w:color="auto" w:fill="FFFFFF"/>
        </w:rPr>
        <w:t>Тулюк</w:t>
      </w:r>
      <w:proofErr w:type="spellEnd"/>
      <w:r w:rsidRPr="00A47887">
        <w:rPr>
          <w:rFonts w:ascii="Roboto-Light" w:eastAsia="Calibri" w:hAnsi="Roboto-Light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47887">
        <w:rPr>
          <w:rFonts w:ascii="Roboto-Light" w:eastAsia="Calibri" w:hAnsi="Roboto-Light" w:cs="Times New Roman"/>
          <w:color w:val="000000"/>
          <w:sz w:val="24"/>
          <w:szCs w:val="24"/>
          <w:shd w:val="clear" w:color="auto" w:fill="FFFFFF"/>
        </w:rPr>
        <w:t>Іван</w:t>
      </w:r>
      <w:proofErr w:type="spellEnd"/>
      <w:r w:rsidRPr="00A47887">
        <w:rPr>
          <w:rFonts w:ascii="Roboto-Light" w:eastAsia="Calibri" w:hAnsi="Roboto-Light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47887">
        <w:rPr>
          <w:rFonts w:ascii="Roboto-Light" w:eastAsia="Calibri" w:hAnsi="Roboto-Light" w:cs="Times New Roman"/>
          <w:color w:val="000000"/>
          <w:sz w:val="24"/>
          <w:szCs w:val="24"/>
          <w:shd w:val="clear" w:color="auto" w:fill="FFFFFF"/>
        </w:rPr>
        <w:t>Вікторович</w:t>
      </w:r>
      <w:proofErr w:type="spellEnd"/>
    </w:p>
    <w:p w:rsidR="00A47887" w:rsidRPr="00A47887" w:rsidRDefault="00A47887" w:rsidP="00A47887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:rsidR="00F7358C" w:rsidRPr="00A47887" w:rsidRDefault="00F7358C" w:rsidP="00A4788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sectPr w:rsidR="00F7358C" w:rsidRPr="00A47887" w:rsidSect="00843B8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oboto-Ligh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hybridMultilevel"/>
    <w:tmpl w:val="ACC6B6EE"/>
    <w:lvl w:ilvl="0" w:tplc="2E303D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394CC8"/>
    <w:multiLevelType w:val="hybridMultilevel"/>
    <w:tmpl w:val="E58CC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D131C7"/>
    <w:multiLevelType w:val="hybridMultilevel"/>
    <w:tmpl w:val="60F28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C13"/>
    <w:rsid w:val="00217D9B"/>
    <w:rsid w:val="004F7EB0"/>
    <w:rsid w:val="0057012E"/>
    <w:rsid w:val="006D2C13"/>
    <w:rsid w:val="00843B84"/>
    <w:rsid w:val="008F18E7"/>
    <w:rsid w:val="00927731"/>
    <w:rsid w:val="00A47887"/>
    <w:rsid w:val="00F7358C"/>
    <w:rsid w:val="00FE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ny1">
    <w:name w:val="Normalny1"/>
    <w:rsid w:val="004F7EB0"/>
    <w:pPr>
      <w:spacing w:after="0" w:line="276" w:lineRule="auto"/>
    </w:pPr>
    <w:rPr>
      <w:rFonts w:ascii="Arial" w:eastAsia="Times New Roman" w:hAnsi="Arial" w:cs="Arial"/>
      <w:color w:val="000000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ny1">
    <w:name w:val="Normalny1"/>
    <w:rsid w:val="004F7EB0"/>
    <w:pPr>
      <w:spacing w:after="0" w:line="276" w:lineRule="auto"/>
    </w:pPr>
    <w:rPr>
      <w:rFonts w:ascii="Arial" w:eastAsia="Times New Roman" w:hAnsi="Arial" w:cs="Arial"/>
      <w:color w:val="00000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09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unaevtsi-otg-budget.e-dem.in.ua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</dc:creator>
  <cp:keywords/>
  <dc:description/>
  <cp:lastModifiedBy>User</cp:lastModifiedBy>
  <cp:revision>8</cp:revision>
  <dcterms:created xsi:type="dcterms:W3CDTF">2019-05-31T05:16:00Z</dcterms:created>
  <dcterms:modified xsi:type="dcterms:W3CDTF">2019-06-13T08:01:00Z</dcterms:modified>
</cp:coreProperties>
</file>